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PHÒNG GIÁO DỤC VÀ ĐÀO HUYỆN ĐẠI LỘC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TRƯỜNG THCS </w:t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>KIM ĐONG</w:t>
      </w:r>
      <w:r>
        <w:rPr>
          <w:rFonts w:hint="default" w:ascii="Times New Roman" w:hAnsi="Times New Roman" w:cs="Times New Roman"/>
          <w:b/>
          <w:sz w:val="22"/>
          <w:szCs w:val="22"/>
        </w:rPr>
        <w:t xml:space="preserve">                               MATRIX FOR THE MID-TERM TEST (ENGLISH </w:t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>8</w:t>
      </w:r>
      <w:r>
        <w:rPr>
          <w:rFonts w:hint="default" w:ascii="Times New Roman" w:hAnsi="Times New Roman" w:cs="Times New Roman"/>
          <w:b/>
          <w:sz w:val="22"/>
          <w:szCs w:val="22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616585</wp:posOffset>
                </wp:positionH>
                <wp:positionV relativeFrom="paragraph">
                  <wp:posOffset>45085</wp:posOffset>
                </wp:positionV>
                <wp:extent cx="1265555" cy="0"/>
                <wp:effectExtent l="10160" t="9525" r="10160" b="95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.55pt;margin-top:3.55pt;height:0pt;width:99.65pt;z-index:251660288;mso-width-relative:page;mso-height-relative:page;" filled="f" stroked="t" coordsize="21600,21600" o:gfxdata="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AmDeHnUAAAABgEAAA8AAAAAAAAAAQAgAAAAIgAAAGRy&#10;cy9kb3ducmV2LnhtbFBLAQIUABQAAAAIAIdO4kBz12ea0AEAAK0DAAAOAAAAAAAAAAEAIAAAACM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>School year: 2023-2024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</w:p>
    <w:tbl>
      <w:tblPr>
        <w:tblStyle w:val="26"/>
        <w:tblW w:w="14253" w:type="dxa"/>
        <w:tblInd w:w="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920"/>
        <w:gridCol w:w="1064"/>
        <w:gridCol w:w="5040"/>
        <w:gridCol w:w="784"/>
        <w:gridCol w:w="520"/>
        <w:gridCol w:w="541"/>
        <w:gridCol w:w="931"/>
        <w:gridCol w:w="597"/>
        <w:gridCol w:w="616"/>
        <w:gridCol w:w="688"/>
        <w:gridCol w:w="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PARTS</w:t>
            </w:r>
          </w:p>
        </w:tc>
        <w:tc>
          <w:tcPr>
            <w:tcW w:w="9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No. of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Ques</w:t>
            </w:r>
          </w:p>
        </w:tc>
        <w:tc>
          <w:tcPr>
            <w:tcW w:w="10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Mark</w:t>
            </w:r>
          </w:p>
        </w:tc>
        <w:tc>
          <w:tcPr>
            <w:tcW w:w="5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Task types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Com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Low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App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High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TN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TL</w:t>
            </w: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TN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TL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TN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TL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TN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LANGUAGE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COMPONENT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(3,0)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0.5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Pronunciation: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Indicate the word whose underlined part is pronounced differently form the others/ stress</w:t>
            </w: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2"/>
                <w:szCs w:val="22"/>
              </w:rPr>
              <w:t>Vocabulary: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 MCQs: Circle the best option</w:t>
            </w: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7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2"/>
                <w:szCs w:val="22"/>
              </w:rPr>
              <w:t>Grammar: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 MCQs: Circle the best option</w:t>
            </w: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READING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(2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  <w:t>.5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Read the text  (U1-3) and choose the correct answer to fill in the blank</w:t>
            </w: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Read the text (U1-3) and circle the best answer to each question below.</w:t>
            </w: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7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WRITING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(2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  <w:t>.5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(Error identification) Circle A, B, C or D which is not correct in standard English</w:t>
            </w: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(Sentence transformation) Rewrite the sentences so as its meaning keeps unchanged</w:t>
            </w: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(Sentence building) Write complete sentences from the words given.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LISTENING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(2,0)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Listen and circle the best answer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Times New Roman" w:cs="Times New Roman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- Listen and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tick True or False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TOTAL(10,0)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38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10.0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4,0</w:t>
            </w:r>
          </w:p>
        </w:tc>
        <w:tc>
          <w:tcPr>
            <w:tcW w:w="147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3,0</w:t>
            </w:r>
          </w:p>
        </w:tc>
        <w:tc>
          <w:tcPr>
            <w:tcW w:w="121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2,0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1,0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sz w:val="22"/>
          <w:szCs w:val="2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PHÒNG GIÁO DỤC VÀ ĐÀO HUYỆN ĐẠI LỘC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 xml:space="preserve">Trường THCS </w:t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>KIM DONG</w:t>
      </w:r>
      <w:r>
        <w:rPr>
          <w:rFonts w:hint="default" w:ascii="Times New Roman" w:hAnsi="Times New Roman" w:cs="Times New Roman"/>
          <w:b/>
          <w:sz w:val="22"/>
          <w:szCs w:val="22"/>
        </w:rPr>
        <w:t xml:space="preserve">             </w:t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 xml:space="preserve">                          </w:t>
      </w:r>
      <w:r>
        <w:rPr>
          <w:rFonts w:hint="default" w:ascii="Times New Roman" w:hAnsi="Times New Roman" w:cs="Times New Roman"/>
          <w:b/>
          <w:sz w:val="22"/>
          <w:szCs w:val="22"/>
        </w:rPr>
        <w:t xml:space="preserve">SPECIFICATION FOR THE FIRST END-TERM TEST (ENGLISH </w:t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>8</w:t>
      </w:r>
      <w:r>
        <w:rPr>
          <w:rFonts w:hint="default" w:ascii="Times New Roman" w:hAnsi="Times New Roman" w:cs="Times New Roman"/>
          <w:b/>
          <w:sz w:val="22"/>
          <w:szCs w:val="22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976630</wp:posOffset>
                </wp:positionH>
                <wp:positionV relativeFrom="paragraph">
                  <wp:posOffset>45085</wp:posOffset>
                </wp:positionV>
                <wp:extent cx="1265555" cy="0"/>
                <wp:effectExtent l="12700" t="5715" r="7620" b="1333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6.9pt;margin-top:3.55pt;height:0pt;width:99.65pt;z-index:251659264;mso-width-relative:page;mso-height-relative:page;" filled="f" stroked="t" coordsize="21600,21600" o:gfxdata="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UwYrzTAAAABwEAAA8AAAAAAAAAAQAgAAAAIgAAAGRy&#10;cy9kb3ducmV2LnhtbFBLAQIUABQAAAAIAIdO4kCBtytG0QEAAK0DAAAOAAAAAAAAAAEAIAAAACI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 xml:space="preserve">  </w:t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 xml:space="preserve">                     </w:t>
      </w:r>
      <w:r>
        <w:rPr>
          <w:rFonts w:hint="default" w:ascii="Times New Roman" w:hAnsi="Times New Roman" w:cs="Times New Roman"/>
          <w:b/>
          <w:sz w:val="22"/>
          <w:szCs w:val="22"/>
        </w:rPr>
        <w:t>School year: 202</w:t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>3</w:t>
      </w:r>
      <w:r>
        <w:rPr>
          <w:rFonts w:hint="default" w:ascii="Times New Roman" w:hAnsi="Times New Roman" w:cs="Times New Roman"/>
          <w:b/>
          <w:sz w:val="22"/>
          <w:szCs w:val="22"/>
        </w:rPr>
        <w:t>-202</w:t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>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</w:p>
    <w:tbl>
      <w:tblPr>
        <w:tblStyle w:val="25"/>
        <w:tblW w:w="1473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2927"/>
        <w:gridCol w:w="824"/>
        <w:gridCol w:w="659"/>
        <w:gridCol w:w="3147"/>
        <w:gridCol w:w="770"/>
        <w:gridCol w:w="445"/>
        <w:gridCol w:w="674"/>
        <w:gridCol w:w="730"/>
        <w:gridCol w:w="730"/>
        <w:gridCol w:w="646"/>
        <w:gridCol w:w="645"/>
        <w:gridCol w:w="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PARTS</w:t>
            </w:r>
          </w:p>
        </w:tc>
        <w:tc>
          <w:tcPr>
            <w:tcW w:w="29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 CONTENTS</w:t>
            </w:r>
          </w:p>
        </w:tc>
        <w:tc>
          <w:tcPr>
            <w:tcW w:w="8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No. of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Ques</w:t>
            </w:r>
          </w:p>
        </w:tc>
        <w:tc>
          <w:tcPr>
            <w:tcW w:w="6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Mark</w:t>
            </w:r>
          </w:p>
        </w:tc>
        <w:tc>
          <w:tcPr>
            <w:tcW w:w="31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Task types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Re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Com</w:t>
            </w:r>
          </w:p>
        </w:tc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High 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TN</w:t>
            </w: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TL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TN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TL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TN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TL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TN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TL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18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LANGUAGE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COMPONENT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(3.0)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Pronunciation: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Sent 1: sounds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u: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/and /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D2A57"/>
                <w:spacing w:val="0"/>
                <w:sz w:val="22"/>
                <w:szCs w:val="22"/>
              </w:rPr>
              <w:t>ʊ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/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Sent 2: sounds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D2A57"/>
                <w:spacing w:val="0"/>
                <w:sz w:val="22"/>
                <w:szCs w:val="22"/>
              </w:rPr>
              <w:t>ʊə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/and /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D2A57"/>
                <w:spacing w:val="0"/>
                <w:sz w:val="22"/>
                <w:szCs w:val="22"/>
              </w:rPr>
              <w:t>ɔɪ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/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Indicate the word whose underlined part is pronounced differently form the others</w:t>
            </w: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8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  <w:t>Vocabulary: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3: 1 word about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leisuse time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4: 1 word about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life in the countryside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MCQs: Circle the best option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.25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0.25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18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  <w:t>Vocabulary: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5: 1 word about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life in the countryside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b/>
                <w:iCs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  <w:t xml:space="preserve">- Sent 6: 1 </w:t>
            </w:r>
            <w:r>
              <w:rPr>
                <w:rFonts w:hint="default" w:ascii="Times New Roman" w:hAnsi="Times New Roman" w:cs="Times New Roman"/>
                <w:iCs/>
                <w:sz w:val="22"/>
                <w:szCs w:val="22"/>
              </w:rPr>
              <w:t>word about</w:t>
            </w:r>
            <w:r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teenager.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25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MCQs: Circle the best option</w:t>
            </w: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0.2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  <w:t>Grammar points: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7: 1 Sentence   with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verb of liking.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8: 1 Sentence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with verb of disliking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31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MCQs: Circle the best option</w:t>
            </w: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8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2"/>
                <w:szCs w:val="22"/>
              </w:rPr>
              <w:t>Grammar points: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9: 1 Sentence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with comparative adverb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10: 1 Sentence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with comparative adverb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11: 1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simple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Sentence 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-sent 12:1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compound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sentence 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0.6</w:t>
            </w:r>
          </w:p>
        </w:tc>
        <w:tc>
          <w:tcPr>
            <w:tcW w:w="3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75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</w:trPr>
        <w:tc>
          <w:tcPr>
            <w:tcW w:w="18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READING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(2.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13: 1 word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is a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u w:val="none"/>
              </w:rPr>
              <w:t>preposition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14: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hoose the correct answer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15: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hoose the correct answer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16: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hoose the correct answer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1,0</w:t>
            </w:r>
          </w:p>
        </w:tc>
        <w:tc>
          <w:tcPr>
            <w:tcW w:w="31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Read the text  (U1-3) and choose the correct answer to fill in the blank</w:t>
            </w: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1,0</w:t>
            </w: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8" w:hRule="atLeast"/>
        </w:trPr>
        <w:tc>
          <w:tcPr>
            <w:tcW w:w="1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17: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hoose the correct answer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18: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hoose the correct answer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2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3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 Sent 19: WH-question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20: WH-question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21: WH-question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3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.75</w:t>
            </w:r>
          </w:p>
        </w:tc>
        <w:tc>
          <w:tcPr>
            <w:tcW w:w="31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Read the text (U1-3) and circle the best answer to each question below.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s.</w:t>
            </w: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0,75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22: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Yes/No question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0.2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3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0.2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WRITING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(2.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23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,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 a sentence 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with gerund/ to- infi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-Sent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4: a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s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entence 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with conjunction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Find a mistake in the four underlined parts of each sentence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18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25:  Rewrite : using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comparative adverb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26:  Rewrite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: using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verb of disliking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27:  Rewrite : using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conjunction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28:  Rewrite :using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comparative adverb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1,0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Rewrite the following sentences with the given word</w:t>
            </w: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1,0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8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29: 1 Sentence about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.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compliment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 xml:space="preserve">Sent 30: 1 Sentence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with an expression about like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1,0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Use the cue words to make full meaning sentences</w:t>
            </w: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1,0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8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LISTENING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(2.0)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Sent 31</w:t>
            </w:r>
            <w:r>
              <w:rPr>
                <w:rFonts w:hint="default" w:ascii="Times New Roman" w:hAnsi="Times New Roman" w:cs="Times New Roman"/>
                <w:i/>
                <w:sz w:val="22"/>
                <w:szCs w:val="22"/>
                <w:lang w:val="vi-VN"/>
              </w:rPr>
              <w:t>, 32, 33, 34,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Cs/>
                <w:i/>
                <w:iCs/>
                <w:sz w:val="22"/>
                <w:szCs w:val="22"/>
              </w:rPr>
              <w:t>Listen and</w:t>
            </w:r>
            <w:r>
              <w:rPr>
                <w:rFonts w:hint="default" w:ascii="Times New Roman" w:hAnsi="Times New Roman" w:cs="Times New Roman"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circle the best answer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5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Listen and circle the best answer</w:t>
            </w: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25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0.25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</w:rPr>
              <w:t>Sent 35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, 3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</w:rPr>
              <w:t>6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, 3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</w:rPr>
              <w:t>7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, 38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Listen and t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</w:rPr>
              <w:t>ic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  <w:lang w:val="vi-VN"/>
              </w:rPr>
              <w:t>k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</w:rPr>
              <w:t xml:space="preserve"> T/F</w:t>
            </w:r>
            <w:r>
              <w:rPr>
                <w:rFonts w:hint="default" w:ascii="Times New Roman" w:hAnsi="Times New Roman" w:cs="Times New Roman"/>
                <w:i/>
                <w:iCs/>
                <w:sz w:val="22"/>
                <w:szCs w:val="22"/>
                <w:lang w:val="vi-VN"/>
              </w:rPr>
              <w:t xml:space="preserve"> .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1.0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Listen  and tick T/F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vi-VN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6DDE8" w:themeFill="accent5" w:themeFillTint="66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TOTAL(10.0)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38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  <w:t>10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.0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1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  <w:t>4.0</w:t>
            </w:r>
          </w:p>
        </w:tc>
        <w:tc>
          <w:tcPr>
            <w:tcW w:w="1404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  <w:t>3.0</w:t>
            </w:r>
          </w:p>
        </w:tc>
        <w:tc>
          <w:tcPr>
            <w:tcW w:w="1376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  <w:t>2.0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vi-VN"/>
              </w:rPr>
              <w:t>1.0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sectPr>
      <w:pgSz w:w="16834" w:h="11909" w:orient="landscape"/>
      <w:pgMar w:top="567" w:right="624" w:bottom="567" w:left="850" w:header="0" w:footer="397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yriadPro-Semi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EB"/>
    <w:rsid w:val="00044D3F"/>
    <w:rsid w:val="0007113E"/>
    <w:rsid w:val="000726EF"/>
    <w:rsid w:val="000734A2"/>
    <w:rsid w:val="0008265D"/>
    <w:rsid w:val="000A2F76"/>
    <w:rsid w:val="0014597C"/>
    <w:rsid w:val="001512A3"/>
    <w:rsid w:val="00161936"/>
    <w:rsid w:val="001639A8"/>
    <w:rsid w:val="00192BAB"/>
    <w:rsid w:val="00192F1F"/>
    <w:rsid w:val="001A0ED5"/>
    <w:rsid w:val="001D2D18"/>
    <w:rsid w:val="001E06AF"/>
    <w:rsid w:val="001E2671"/>
    <w:rsid w:val="001E28B4"/>
    <w:rsid w:val="001F1BFB"/>
    <w:rsid w:val="001F5C6A"/>
    <w:rsid w:val="00204C6D"/>
    <w:rsid w:val="00215DC4"/>
    <w:rsid w:val="002265B5"/>
    <w:rsid w:val="00235E1F"/>
    <w:rsid w:val="002529FD"/>
    <w:rsid w:val="00254021"/>
    <w:rsid w:val="002636A4"/>
    <w:rsid w:val="002A4763"/>
    <w:rsid w:val="003374AF"/>
    <w:rsid w:val="00347FB6"/>
    <w:rsid w:val="00354AD9"/>
    <w:rsid w:val="00365AE8"/>
    <w:rsid w:val="00390106"/>
    <w:rsid w:val="003C10D4"/>
    <w:rsid w:val="003C28BA"/>
    <w:rsid w:val="003D14AD"/>
    <w:rsid w:val="003D42D9"/>
    <w:rsid w:val="003D6F41"/>
    <w:rsid w:val="003E3CA7"/>
    <w:rsid w:val="003F0F2C"/>
    <w:rsid w:val="003F4680"/>
    <w:rsid w:val="00417E3C"/>
    <w:rsid w:val="00425330"/>
    <w:rsid w:val="00426B5B"/>
    <w:rsid w:val="00434F58"/>
    <w:rsid w:val="004375DF"/>
    <w:rsid w:val="00437D6F"/>
    <w:rsid w:val="00450CD3"/>
    <w:rsid w:val="004700DF"/>
    <w:rsid w:val="00475111"/>
    <w:rsid w:val="0047570D"/>
    <w:rsid w:val="004867C8"/>
    <w:rsid w:val="004B18E7"/>
    <w:rsid w:val="004C126F"/>
    <w:rsid w:val="004C1F6D"/>
    <w:rsid w:val="004C68E6"/>
    <w:rsid w:val="004D0888"/>
    <w:rsid w:val="00507896"/>
    <w:rsid w:val="00527C1D"/>
    <w:rsid w:val="00544B36"/>
    <w:rsid w:val="005629BA"/>
    <w:rsid w:val="005753EC"/>
    <w:rsid w:val="005817B8"/>
    <w:rsid w:val="005939BC"/>
    <w:rsid w:val="005C7BD1"/>
    <w:rsid w:val="005E32C6"/>
    <w:rsid w:val="005E3BCB"/>
    <w:rsid w:val="005E7148"/>
    <w:rsid w:val="005F30DE"/>
    <w:rsid w:val="0060182C"/>
    <w:rsid w:val="006101EF"/>
    <w:rsid w:val="006558A2"/>
    <w:rsid w:val="00655B1B"/>
    <w:rsid w:val="00684F79"/>
    <w:rsid w:val="00687703"/>
    <w:rsid w:val="006A3407"/>
    <w:rsid w:val="006A668F"/>
    <w:rsid w:val="006A7BB1"/>
    <w:rsid w:val="006B40D9"/>
    <w:rsid w:val="006E73F0"/>
    <w:rsid w:val="0073429F"/>
    <w:rsid w:val="00736B65"/>
    <w:rsid w:val="00741710"/>
    <w:rsid w:val="00741E35"/>
    <w:rsid w:val="00766566"/>
    <w:rsid w:val="007E32A7"/>
    <w:rsid w:val="00805AA8"/>
    <w:rsid w:val="00832781"/>
    <w:rsid w:val="00833F5B"/>
    <w:rsid w:val="00843BFB"/>
    <w:rsid w:val="00857FA3"/>
    <w:rsid w:val="00860CA2"/>
    <w:rsid w:val="00904537"/>
    <w:rsid w:val="00912634"/>
    <w:rsid w:val="00931F37"/>
    <w:rsid w:val="00944832"/>
    <w:rsid w:val="0096524E"/>
    <w:rsid w:val="009A24AA"/>
    <w:rsid w:val="009B0D2C"/>
    <w:rsid w:val="009B2F7D"/>
    <w:rsid w:val="009D5644"/>
    <w:rsid w:val="009E47EF"/>
    <w:rsid w:val="00A1321B"/>
    <w:rsid w:val="00A2753A"/>
    <w:rsid w:val="00A337D7"/>
    <w:rsid w:val="00A60952"/>
    <w:rsid w:val="00A63B7E"/>
    <w:rsid w:val="00A65747"/>
    <w:rsid w:val="00A857C1"/>
    <w:rsid w:val="00AD1725"/>
    <w:rsid w:val="00AD2414"/>
    <w:rsid w:val="00AE2C83"/>
    <w:rsid w:val="00AF017E"/>
    <w:rsid w:val="00B0169C"/>
    <w:rsid w:val="00B02E38"/>
    <w:rsid w:val="00B352B1"/>
    <w:rsid w:val="00B50676"/>
    <w:rsid w:val="00B8002B"/>
    <w:rsid w:val="00B80711"/>
    <w:rsid w:val="00B86C07"/>
    <w:rsid w:val="00B96DD0"/>
    <w:rsid w:val="00BA086C"/>
    <w:rsid w:val="00BB7CDE"/>
    <w:rsid w:val="00BD0F97"/>
    <w:rsid w:val="00BF2F95"/>
    <w:rsid w:val="00BF41C6"/>
    <w:rsid w:val="00C139B2"/>
    <w:rsid w:val="00C274C0"/>
    <w:rsid w:val="00C34783"/>
    <w:rsid w:val="00C53C1A"/>
    <w:rsid w:val="00C573F5"/>
    <w:rsid w:val="00CE1570"/>
    <w:rsid w:val="00D42E55"/>
    <w:rsid w:val="00D447A5"/>
    <w:rsid w:val="00D50162"/>
    <w:rsid w:val="00D722E2"/>
    <w:rsid w:val="00D853A6"/>
    <w:rsid w:val="00D86B32"/>
    <w:rsid w:val="00DA4571"/>
    <w:rsid w:val="00DC19E1"/>
    <w:rsid w:val="00DC6F10"/>
    <w:rsid w:val="00E2691F"/>
    <w:rsid w:val="00E35C9C"/>
    <w:rsid w:val="00E83BFC"/>
    <w:rsid w:val="00E87568"/>
    <w:rsid w:val="00E87666"/>
    <w:rsid w:val="00EC0DEB"/>
    <w:rsid w:val="00EF6FB7"/>
    <w:rsid w:val="00F113B6"/>
    <w:rsid w:val="00F23181"/>
    <w:rsid w:val="00F47C42"/>
    <w:rsid w:val="00F55434"/>
    <w:rsid w:val="00F56942"/>
    <w:rsid w:val="00F60AD8"/>
    <w:rsid w:val="00F878D3"/>
    <w:rsid w:val="00FA06C1"/>
    <w:rsid w:val="00FB6B49"/>
    <w:rsid w:val="00FC2861"/>
    <w:rsid w:val="00FD5C82"/>
    <w:rsid w:val="00FF2186"/>
    <w:rsid w:val="015D0252"/>
    <w:rsid w:val="0A402634"/>
    <w:rsid w:val="0CB95792"/>
    <w:rsid w:val="115A20F0"/>
    <w:rsid w:val="147B6513"/>
    <w:rsid w:val="19262D2F"/>
    <w:rsid w:val="1CD303EC"/>
    <w:rsid w:val="1DF75E66"/>
    <w:rsid w:val="23A60FF8"/>
    <w:rsid w:val="27D041C9"/>
    <w:rsid w:val="287F390A"/>
    <w:rsid w:val="2CFD28C6"/>
    <w:rsid w:val="2EB07460"/>
    <w:rsid w:val="2FA04263"/>
    <w:rsid w:val="332903BC"/>
    <w:rsid w:val="353073C2"/>
    <w:rsid w:val="36BE21FD"/>
    <w:rsid w:val="37215355"/>
    <w:rsid w:val="3A27432B"/>
    <w:rsid w:val="3A880D96"/>
    <w:rsid w:val="3DBC5A9B"/>
    <w:rsid w:val="3F595C80"/>
    <w:rsid w:val="47683469"/>
    <w:rsid w:val="49B379AD"/>
    <w:rsid w:val="500403A8"/>
    <w:rsid w:val="510A0A00"/>
    <w:rsid w:val="544C65D7"/>
    <w:rsid w:val="55326452"/>
    <w:rsid w:val="5C4A09A4"/>
    <w:rsid w:val="5C50012A"/>
    <w:rsid w:val="5DC61141"/>
    <w:rsid w:val="5E156A9E"/>
    <w:rsid w:val="61831ABF"/>
    <w:rsid w:val="68A30659"/>
    <w:rsid w:val="697C221C"/>
    <w:rsid w:val="71847C22"/>
    <w:rsid w:val="764C02BA"/>
    <w:rsid w:val="76B346EE"/>
    <w:rsid w:val="793953B2"/>
    <w:rsid w:val="7A9D6FB6"/>
    <w:rsid w:val="7C27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styleId="5">
    <w:name w:val="Emphasis"/>
    <w:basedOn w:val="2"/>
    <w:qFormat/>
    <w:uiPriority w:val="20"/>
    <w:rPr>
      <w:i/>
      <w:iCs/>
    </w:rPr>
  </w:style>
  <w:style w:type="paragraph" w:styleId="6">
    <w:name w:val="footer"/>
    <w:basedOn w:val="1"/>
    <w:link w:val="13"/>
    <w:qFormat/>
    <w:uiPriority w:val="0"/>
    <w:pPr>
      <w:tabs>
        <w:tab w:val="center" w:pos="4680"/>
        <w:tab w:val="right" w:pos="9360"/>
      </w:tabs>
    </w:pPr>
  </w:style>
  <w:style w:type="paragraph" w:styleId="7">
    <w:name w:val="header"/>
    <w:basedOn w:val="1"/>
    <w:link w:val="12"/>
    <w:qFormat/>
    <w:uiPriority w:val="0"/>
    <w:pPr>
      <w:tabs>
        <w:tab w:val="center" w:pos="4680"/>
        <w:tab w:val="right" w:pos="9360"/>
      </w:tabs>
    </w:pPr>
  </w:style>
  <w:style w:type="paragraph" w:styleId="8">
    <w:name w:val="HTML Preformatted"/>
    <w:basedOn w:val="1"/>
    <w:link w:val="1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2"/>
    <w:qFormat/>
    <w:uiPriority w:val="22"/>
    <w:rPr>
      <w:b/>
      <w:bCs/>
    </w:rPr>
  </w:style>
  <w:style w:type="table" w:styleId="11">
    <w:name w:val="Table Grid"/>
    <w:basedOn w:val="3"/>
    <w:qFormat/>
    <w:uiPriority w:val="0"/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Header Char"/>
    <w:basedOn w:val="2"/>
    <w:link w:val="7"/>
    <w:qFormat/>
    <w:uiPriority w:val="0"/>
    <w:rPr>
      <w:rFonts w:eastAsia="Times New Roman" w:cs="Times New Roman"/>
      <w:sz w:val="24"/>
      <w:szCs w:val="24"/>
    </w:rPr>
  </w:style>
  <w:style w:type="character" w:customStyle="1" w:styleId="13">
    <w:name w:val="Footer Char"/>
    <w:basedOn w:val="2"/>
    <w:link w:val="6"/>
    <w:qFormat/>
    <w:uiPriority w:val="0"/>
    <w:rPr>
      <w:rFonts w:eastAsia="Times New Roman" w:cs="Times New Roman"/>
      <w:sz w:val="24"/>
      <w:szCs w:val="24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paragraph" w:customStyle="1" w:styleId="15">
    <w:name w:val="Normal_0"/>
    <w:qFormat/>
    <w:uiPriority w:val="0"/>
    <w:pPr>
      <w:widowControl w:val="0"/>
    </w:pPr>
    <w:rPr>
      <w:rFonts w:hint="cs" w:ascii="Calibri" w:hAnsi="Calibri" w:eastAsia="Times New Roman" w:cs="Times New Roman"/>
      <w:lang w:val="en-US" w:eastAsia="en-US" w:bidi="ar-SA"/>
    </w:rPr>
  </w:style>
  <w:style w:type="character" w:customStyle="1" w:styleId="16">
    <w:name w:val="HTML Preformatted Char"/>
    <w:basedOn w:val="2"/>
    <w:link w:val="8"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customStyle="1" w:styleId="17">
    <w:name w:val="fontstyle01"/>
    <w:basedOn w:val="2"/>
    <w:qFormat/>
    <w:uiPriority w:val="0"/>
    <w:rPr>
      <w:rFonts w:hint="default" w:ascii="MyriadPro-Semibold" w:hAnsi="MyriadPro-Semibold"/>
      <w:color w:val="CD171C"/>
      <w:sz w:val="22"/>
      <w:szCs w:val="22"/>
    </w:rPr>
  </w:style>
  <w:style w:type="paragraph" w:customStyle="1" w:styleId="18">
    <w:name w:val="msonospacing"/>
    <w:qFormat/>
    <w:uiPriority w:val="0"/>
    <w:rPr>
      <w:rFonts w:ascii="Times New Roman" w:hAnsi="Times New Roman" w:eastAsia="Calibri" w:cs="Times New Roman"/>
      <w:sz w:val="28"/>
      <w:szCs w:val="22"/>
      <w:lang w:val="en-US" w:eastAsia="ko-KR" w:bidi="ar-SA"/>
    </w:rPr>
  </w:style>
  <w:style w:type="character" w:customStyle="1" w:styleId="19">
    <w:name w:val="Balloon Text Char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20">
    <w:name w:val="object"/>
    <w:qFormat/>
    <w:uiPriority w:val="0"/>
  </w:style>
  <w:style w:type="table" w:customStyle="1" w:styleId="21">
    <w:name w:val="Table Grid1"/>
    <w:basedOn w:val="3"/>
    <w:qFormat/>
    <w:uiPriority w:val="0"/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Table Grid2"/>
    <w:basedOn w:val="3"/>
    <w:qFormat/>
    <w:uiPriority w:val="0"/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Table Grid3"/>
    <w:basedOn w:val="3"/>
    <w:qFormat/>
    <w:uiPriority w:val="0"/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Table Grid4"/>
    <w:basedOn w:val="3"/>
    <w:qFormat/>
    <w:uiPriority w:val="0"/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Table Grid5"/>
    <w:basedOn w:val="3"/>
    <w:qFormat/>
    <w:uiPriority w:val="0"/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Table Grid6"/>
    <w:basedOn w:val="3"/>
    <w:qFormat/>
    <w:uiPriority w:val="0"/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E830E7-9B40-414A-9471-D36EC69CAA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564</Words>
  <Characters>3218</Characters>
  <Lines>26</Lines>
  <Paragraphs>7</Paragraphs>
  <TotalTime>6</TotalTime>
  <ScaleCrop>false</ScaleCrop>
  <LinksUpToDate>false</LinksUpToDate>
  <CharactersWithSpaces>3775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2021-10-14T13:26:00Z</dcterms:created>
  <dc:creator>TRUONG THI CHINH -THD</dc:creator>
  <cp:lastModifiedBy>LENOVO</cp:lastModifiedBy>
  <cp:lastPrinted>2023-10-04T03:20:00Z</cp:lastPrinted>
  <dcterms:modified xsi:type="dcterms:W3CDTF">2023-10-29T15:50:53Z</dcterms:modified>
  <dc:subject>ANH6 GLOBAL SUCCESS</dc:subject>
  <dc:title>A6 GIỮA KỲ1 ĐỀ1-( Mã 001</dc:title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894A0FF58C994E3CBE59AF469E36ACEF</vt:lpwstr>
  </property>
</Properties>
</file>